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5BC" w:rsidRPr="00F860E4" w:rsidRDefault="00E135BC" w:rsidP="00E135BC">
      <w:pPr>
        <w:jc w:val="center"/>
        <w:rPr>
          <w:rFonts w:ascii="Calibri Light" w:hAnsi="Calibri Light"/>
          <w:b/>
          <w:sz w:val="21"/>
          <w:szCs w:val="21"/>
        </w:rPr>
      </w:pPr>
      <w:r w:rsidRPr="00F860E4">
        <w:rPr>
          <w:rFonts w:ascii="Calibri Light" w:hAnsi="Calibri Light"/>
          <w:b/>
          <w:sz w:val="21"/>
          <w:szCs w:val="21"/>
        </w:rPr>
        <w:t>VISA DE ESTUDIANTE</w:t>
      </w:r>
      <w:bookmarkStart w:id="0" w:name="_GoBack"/>
      <w:bookmarkEnd w:id="0"/>
    </w:p>
    <w:p w:rsidR="00E135BC" w:rsidRPr="00F860E4" w:rsidRDefault="00E135BC" w:rsidP="00F860E4">
      <w:pPr>
        <w:jc w:val="both"/>
        <w:rPr>
          <w:rFonts w:ascii="Calibri Light" w:hAnsi="Calibri Light"/>
          <w:sz w:val="21"/>
          <w:szCs w:val="21"/>
        </w:rPr>
      </w:pPr>
      <w:r w:rsidRPr="00F860E4">
        <w:rPr>
          <w:rFonts w:ascii="Calibri Light" w:hAnsi="Calibri Light"/>
          <w:sz w:val="21"/>
          <w:szCs w:val="21"/>
        </w:rPr>
        <w:t>Podrá otorgarse al extranjero que pretenda cursar estudios en establecimientos educativos públicos o privados reconocidos por el Gobierno Nacional de Colombia, con una intensidad horaria mínima de diez (10) horas semanales o en virtud de programas de intercambio estudiantil o para realizar práctica laboral o pasantía como requisito académico dentro del programa de estudios.</w:t>
      </w:r>
    </w:p>
    <w:p w:rsidR="00E135BC" w:rsidRPr="00F860E4" w:rsidRDefault="00F860E4" w:rsidP="00E135BC">
      <w:pPr>
        <w:rPr>
          <w:rFonts w:ascii="Calibri Light" w:hAnsi="Calibri Light"/>
          <w:b/>
          <w:sz w:val="21"/>
          <w:szCs w:val="21"/>
        </w:rPr>
      </w:pPr>
      <w:r w:rsidRPr="00F860E4">
        <w:rPr>
          <w:rFonts w:ascii="Calibri Light" w:hAnsi="Calibri Light"/>
          <w:b/>
          <w:sz w:val="21"/>
          <w:szCs w:val="21"/>
        </w:rPr>
        <w:t>REQUISITOS</w:t>
      </w:r>
    </w:p>
    <w:p w:rsidR="00E135BC" w:rsidRPr="00F860E4" w:rsidRDefault="00E135BC" w:rsidP="00F860E4">
      <w:pPr>
        <w:pStyle w:val="Prrafodelista"/>
        <w:numPr>
          <w:ilvl w:val="0"/>
          <w:numId w:val="1"/>
        </w:numPr>
        <w:jc w:val="both"/>
        <w:rPr>
          <w:rFonts w:ascii="Calibri Light" w:hAnsi="Calibri Light"/>
          <w:sz w:val="21"/>
          <w:szCs w:val="21"/>
        </w:rPr>
      </w:pPr>
      <w:r w:rsidRPr="00F860E4">
        <w:rPr>
          <w:rFonts w:ascii="Calibri Light" w:hAnsi="Calibri Light"/>
          <w:sz w:val="21"/>
          <w:szCs w:val="21"/>
        </w:rPr>
        <w:t>Presentar completamente diligenciado el Formato DP-FO-67 “Solicitud de visa” el cual debe estar firmado por el extranjero solicitante y no por interpuesta persona.</w:t>
      </w:r>
    </w:p>
    <w:p w:rsidR="00E135BC" w:rsidRPr="00F860E4" w:rsidRDefault="00E135BC" w:rsidP="00F860E4">
      <w:pPr>
        <w:pStyle w:val="Prrafodelista"/>
        <w:numPr>
          <w:ilvl w:val="0"/>
          <w:numId w:val="1"/>
        </w:numPr>
        <w:jc w:val="both"/>
        <w:rPr>
          <w:rFonts w:ascii="Calibri Light" w:hAnsi="Calibri Light"/>
          <w:sz w:val="21"/>
          <w:szCs w:val="21"/>
        </w:rPr>
      </w:pPr>
      <w:r w:rsidRPr="00F860E4">
        <w:rPr>
          <w:rFonts w:ascii="Calibri Light" w:hAnsi="Calibri Light"/>
          <w:sz w:val="21"/>
          <w:szCs w:val="21"/>
        </w:rPr>
        <w:t>Presentar pasaporte o documento de viaje vigente, en buen estado, con mínimo 2 páginas en blanco.</w:t>
      </w:r>
    </w:p>
    <w:p w:rsidR="00E135BC" w:rsidRPr="00F860E4" w:rsidRDefault="00E135BC" w:rsidP="00F860E4">
      <w:pPr>
        <w:pStyle w:val="Prrafodelista"/>
        <w:numPr>
          <w:ilvl w:val="0"/>
          <w:numId w:val="1"/>
        </w:numPr>
        <w:jc w:val="both"/>
        <w:rPr>
          <w:rFonts w:ascii="Calibri Light" w:hAnsi="Calibri Light"/>
          <w:sz w:val="21"/>
          <w:szCs w:val="21"/>
        </w:rPr>
      </w:pPr>
      <w:r w:rsidRPr="00F860E4">
        <w:rPr>
          <w:rFonts w:ascii="Calibri Light" w:hAnsi="Calibri Light"/>
          <w:sz w:val="21"/>
          <w:szCs w:val="21"/>
        </w:rPr>
        <w:t xml:space="preserve">Dos (2) fotografías a color, de frente fondo blanco 3X3 </w:t>
      </w:r>
      <w:proofErr w:type="spellStart"/>
      <w:r w:rsidRPr="00F860E4">
        <w:rPr>
          <w:rFonts w:ascii="Calibri Light" w:hAnsi="Calibri Light"/>
          <w:sz w:val="21"/>
          <w:szCs w:val="21"/>
        </w:rPr>
        <w:t>cms</w:t>
      </w:r>
      <w:proofErr w:type="spellEnd"/>
      <w:r w:rsidRPr="00F860E4">
        <w:rPr>
          <w:rFonts w:ascii="Calibri Light" w:hAnsi="Calibri Light"/>
          <w:sz w:val="21"/>
          <w:szCs w:val="21"/>
        </w:rPr>
        <w:t>. Cuando la solicitud se realice en un</w:t>
      </w:r>
    </w:p>
    <w:p w:rsidR="00E135BC" w:rsidRPr="00F860E4" w:rsidRDefault="00E135BC" w:rsidP="00F860E4">
      <w:pPr>
        <w:pStyle w:val="Prrafodelista"/>
        <w:numPr>
          <w:ilvl w:val="0"/>
          <w:numId w:val="1"/>
        </w:numPr>
        <w:jc w:val="both"/>
        <w:rPr>
          <w:rFonts w:ascii="Calibri Light" w:hAnsi="Calibri Light"/>
          <w:sz w:val="21"/>
          <w:szCs w:val="21"/>
        </w:rPr>
      </w:pPr>
      <w:r w:rsidRPr="00F860E4">
        <w:rPr>
          <w:rFonts w:ascii="Calibri Light" w:hAnsi="Calibri Light"/>
          <w:sz w:val="21"/>
          <w:szCs w:val="21"/>
        </w:rPr>
        <w:t>Consulado de Colombia debe presentar tres (3) fotografías con las mismas características.</w:t>
      </w:r>
    </w:p>
    <w:p w:rsidR="00E135BC" w:rsidRPr="00F860E4" w:rsidRDefault="00E135BC" w:rsidP="00F860E4">
      <w:pPr>
        <w:pStyle w:val="Prrafodelista"/>
        <w:numPr>
          <w:ilvl w:val="0"/>
          <w:numId w:val="1"/>
        </w:numPr>
        <w:jc w:val="both"/>
        <w:rPr>
          <w:rFonts w:ascii="Calibri Light" w:hAnsi="Calibri Light"/>
          <w:sz w:val="21"/>
          <w:szCs w:val="21"/>
        </w:rPr>
      </w:pPr>
      <w:r w:rsidRPr="00F860E4">
        <w:rPr>
          <w:rFonts w:ascii="Calibri Light" w:hAnsi="Calibri Light"/>
          <w:sz w:val="21"/>
          <w:szCs w:val="21"/>
        </w:rPr>
        <w:t>Copia de la página principal del pasaporte vigente donde aparecen registrados los datos personales del titular, así como de la página que contenga la última visa colombiana si la tuviere y la del último sello de ingreso o salida de Colombia, según el caso.</w:t>
      </w:r>
    </w:p>
    <w:p w:rsidR="00E135BC" w:rsidRPr="00F860E4" w:rsidRDefault="00E135BC" w:rsidP="00F860E4">
      <w:pPr>
        <w:pStyle w:val="Prrafodelista"/>
        <w:numPr>
          <w:ilvl w:val="0"/>
          <w:numId w:val="1"/>
        </w:numPr>
        <w:jc w:val="both"/>
        <w:rPr>
          <w:rFonts w:ascii="Calibri Light" w:hAnsi="Calibri Light"/>
          <w:sz w:val="21"/>
          <w:szCs w:val="21"/>
        </w:rPr>
      </w:pPr>
      <w:r w:rsidRPr="00F860E4">
        <w:rPr>
          <w:rFonts w:ascii="Calibri Light" w:hAnsi="Calibri Light"/>
          <w:sz w:val="21"/>
          <w:szCs w:val="21"/>
        </w:rPr>
        <w:t xml:space="preserve">Certificado del centro educativo legalmente constituido en el territorio colombiano, en el que se establezca el programa de estudio a realizar </w:t>
      </w:r>
      <w:proofErr w:type="spellStart"/>
      <w:r w:rsidRPr="00F860E4">
        <w:rPr>
          <w:rFonts w:ascii="Calibri Light" w:hAnsi="Calibri Light"/>
          <w:sz w:val="21"/>
          <w:szCs w:val="21"/>
        </w:rPr>
        <w:t>y</w:t>
      </w:r>
      <w:proofErr w:type="spellEnd"/>
      <w:r w:rsidRPr="00F860E4">
        <w:rPr>
          <w:rFonts w:ascii="Calibri Light" w:hAnsi="Calibri Light"/>
          <w:sz w:val="21"/>
          <w:szCs w:val="21"/>
        </w:rPr>
        <w:t xml:space="preserve"> intensidad horaria junto con la constancia de admisión o pago de la matrícula.</w:t>
      </w:r>
    </w:p>
    <w:p w:rsidR="00E135BC" w:rsidRPr="00F860E4" w:rsidRDefault="00E135BC" w:rsidP="00F860E4">
      <w:pPr>
        <w:pStyle w:val="Prrafodelista"/>
        <w:numPr>
          <w:ilvl w:val="0"/>
          <w:numId w:val="1"/>
        </w:numPr>
        <w:jc w:val="both"/>
        <w:rPr>
          <w:rFonts w:ascii="Calibri Light" w:hAnsi="Calibri Light"/>
          <w:sz w:val="21"/>
          <w:szCs w:val="21"/>
        </w:rPr>
      </w:pPr>
      <w:r w:rsidRPr="00F860E4">
        <w:rPr>
          <w:rFonts w:ascii="Calibri Light" w:hAnsi="Calibri Light"/>
          <w:sz w:val="21"/>
          <w:szCs w:val="21"/>
        </w:rPr>
        <w:t>Certificado de existencia y representante legal de la institución pública o privada en la que va a realizar los estudios expedida por el Ministerio o la Secretaria de Educación correspondiente.</w:t>
      </w:r>
    </w:p>
    <w:p w:rsidR="00E135BC" w:rsidRPr="00F860E4" w:rsidRDefault="00E135BC" w:rsidP="00F860E4">
      <w:pPr>
        <w:pStyle w:val="Prrafodelista"/>
        <w:numPr>
          <w:ilvl w:val="0"/>
          <w:numId w:val="1"/>
        </w:numPr>
        <w:jc w:val="both"/>
        <w:rPr>
          <w:rFonts w:ascii="Calibri Light" w:hAnsi="Calibri Light"/>
          <w:sz w:val="21"/>
          <w:szCs w:val="21"/>
        </w:rPr>
      </w:pPr>
      <w:r w:rsidRPr="00F860E4">
        <w:rPr>
          <w:rFonts w:ascii="Calibri Light" w:hAnsi="Calibri Light"/>
          <w:sz w:val="21"/>
          <w:szCs w:val="21"/>
        </w:rPr>
        <w:t xml:space="preserve"> Documentos que demuestren la solvencia económica del extranjero para permanecer en el territorio.</w:t>
      </w:r>
    </w:p>
    <w:p w:rsidR="00E135BC" w:rsidRPr="00F860E4" w:rsidRDefault="00E135BC" w:rsidP="00F860E4">
      <w:pPr>
        <w:jc w:val="both"/>
        <w:rPr>
          <w:rFonts w:ascii="Calibri Light" w:hAnsi="Calibri Light"/>
          <w:sz w:val="21"/>
          <w:szCs w:val="21"/>
        </w:rPr>
      </w:pPr>
      <w:r w:rsidRPr="00F860E4">
        <w:rPr>
          <w:rFonts w:ascii="Calibri Light" w:hAnsi="Calibri Light"/>
          <w:b/>
          <w:sz w:val="21"/>
          <w:szCs w:val="21"/>
        </w:rPr>
        <w:t>Nota:</w:t>
      </w:r>
      <w:r w:rsidRPr="00F860E4">
        <w:rPr>
          <w:rFonts w:ascii="Calibri Light" w:hAnsi="Calibri Light"/>
          <w:sz w:val="21"/>
          <w:szCs w:val="21"/>
        </w:rPr>
        <w:t xml:space="preserve"> Podrá otorgarse visa en calidad de beneficiario al cónyuge, compañero(a) permanente, padres e hijos, quienes dependen económicamente del extranjero titular de visa temporal estudiante, previa prueba del vínculo o parentesco. En estos casos, la ocupación del beneficiario será hogar o estudiante. No se podrá autorizar ocupación diferente.</w:t>
      </w:r>
    </w:p>
    <w:p w:rsidR="00E135BC" w:rsidRPr="00F860E4" w:rsidRDefault="00F860E4" w:rsidP="00E135BC">
      <w:pPr>
        <w:rPr>
          <w:rFonts w:ascii="Calibri Light" w:hAnsi="Calibri Light"/>
          <w:b/>
          <w:sz w:val="21"/>
          <w:szCs w:val="21"/>
        </w:rPr>
      </w:pPr>
      <w:r w:rsidRPr="00F860E4">
        <w:rPr>
          <w:rFonts w:ascii="Calibri Light" w:hAnsi="Calibri Light"/>
          <w:b/>
          <w:sz w:val="21"/>
          <w:szCs w:val="21"/>
        </w:rPr>
        <w:t>REQUISITOS:</w:t>
      </w:r>
    </w:p>
    <w:p w:rsidR="00E135BC" w:rsidRPr="00F860E4" w:rsidRDefault="00E135BC" w:rsidP="00F860E4">
      <w:pPr>
        <w:pStyle w:val="Prrafodelista"/>
        <w:numPr>
          <w:ilvl w:val="0"/>
          <w:numId w:val="4"/>
        </w:numPr>
        <w:jc w:val="both"/>
        <w:rPr>
          <w:rFonts w:ascii="Calibri Light" w:hAnsi="Calibri Light"/>
          <w:sz w:val="21"/>
          <w:szCs w:val="21"/>
        </w:rPr>
      </w:pPr>
      <w:r w:rsidRPr="00F860E4">
        <w:rPr>
          <w:rFonts w:ascii="Calibri Light" w:hAnsi="Calibri Light"/>
          <w:sz w:val="21"/>
          <w:szCs w:val="21"/>
        </w:rPr>
        <w:t>Pagar el estudio de la visa. Valor: USD 15</w:t>
      </w:r>
    </w:p>
    <w:p w:rsidR="00E135BC" w:rsidRPr="00F860E4" w:rsidRDefault="00E135BC" w:rsidP="00F860E4">
      <w:pPr>
        <w:pStyle w:val="Prrafodelista"/>
        <w:numPr>
          <w:ilvl w:val="0"/>
          <w:numId w:val="4"/>
        </w:numPr>
        <w:jc w:val="both"/>
        <w:rPr>
          <w:rFonts w:ascii="Calibri Light" w:hAnsi="Calibri Light"/>
          <w:sz w:val="21"/>
          <w:szCs w:val="21"/>
        </w:rPr>
      </w:pPr>
      <w:r w:rsidRPr="00F860E4">
        <w:rPr>
          <w:rFonts w:ascii="Calibri Light" w:hAnsi="Calibri Light"/>
          <w:sz w:val="21"/>
          <w:szCs w:val="21"/>
        </w:rPr>
        <w:t>Pasaporte o documento de viaje vigente en buen estado, con mínimo dos páginas en blanco.</w:t>
      </w:r>
    </w:p>
    <w:p w:rsidR="00E135BC" w:rsidRPr="00F860E4" w:rsidRDefault="00E135BC" w:rsidP="00F860E4">
      <w:pPr>
        <w:pStyle w:val="Prrafodelista"/>
        <w:numPr>
          <w:ilvl w:val="0"/>
          <w:numId w:val="4"/>
        </w:numPr>
        <w:jc w:val="both"/>
        <w:rPr>
          <w:rFonts w:ascii="Calibri Light" w:hAnsi="Calibri Light"/>
          <w:sz w:val="21"/>
          <w:szCs w:val="21"/>
        </w:rPr>
      </w:pPr>
      <w:r w:rsidRPr="00F860E4">
        <w:rPr>
          <w:rFonts w:ascii="Calibri Light" w:hAnsi="Calibri Light"/>
          <w:sz w:val="21"/>
          <w:szCs w:val="21"/>
        </w:rPr>
        <w:t>Dos (2) fotos 3x3 recientes, de frente, a color, fondo blanco.</w:t>
      </w:r>
    </w:p>
    <w:p w:rsidR="00E135BC" w:rsidRPr="00F860E4" w:rsidRDefault="00E135BC" w:rsidP="00F860E4">
      <w:pPr>
        <w:pStyle w:val="Prrafodelista"/>
        <w:numPr>
          <w:ilvl w:val="0"/>
          <w:numId w:val="4"/>
        </w:numPr>
        <w:jc w:val="both"/>
        <w:rPr>
          <w:rFonts w:ascii="Calibri Light" w:hAnsi="Calibri Light"/>
          <w:sz w:val="21"/>
          <w:szCs w:val="21"/>
        </w:rPr>
      </w:pPr>
      <w:r w:rsidRPr="00F860E4">
        <w:rPr>
          <w:rFonts w:ascii="Calibri Light" w:hAnsi="Calibri Light"/>
          <w:sz w:val="21"/>
          <w:szCs w:val="21"/>
        </w:rPr>
        <w:t>Registro Civil o documento equivalente que demuestre el vínculo o parentesco, debidamente legalizado o apostillado, según el caso.</w:t>
      </w:r>
    </w:p>
    <w:p w:rsidR="00E135BC" w:rsidRPr="00F860E4" w:rsidRDefault="00E135BC" w:rsidP="00F860E4">
      <w:pPr>
        <w:pStyle w:val="Prrafodelista"/>
        <w:numPr>
          <w:ilvl w:val="0"/>
          <w:numId w:val="4"/>
        </w:numPr>
        <w:jc w:val="both"/>
        <w:rPr>
          <w:rFonts w:ascii="Calibri Light" w:hAnsi="Calibri Light"/>
          <w:sz w:val="21"/>
          <w:szCs w:val="21"/>
        </w:rPr>
      </w:pPr>
      <w:r w:rsidRPr="00F860E4">
        <w:rPr>
          <w:rFonts w:ascii="Calibri Light" w:hAnsi="Calibri Light"/>
          <w:sz w:val="21"/>
          <w:szCs w:val="21"/>
        </w:rPr>
        <w:t>Documentos que prueben la dependencia económica del beneficiario respecto del titular de la visa.</w:t>
      </w:r>
    </w:p>
    <w:p w:rsidR="00E135BC" w:rsidRPr="00F860E4" w:rsidRDefault="00E135BC" w:rsidP="00F860E4">
      <w:pPr>
        <w:pStyle w:val="Prrafodelista"/>
        <w:numPr>
          <w:ilvl w:val="0"/>
          <w:numId w:val="4"/>
        </w:numPr>
        <w:jc w:val="both"/>
        <w:rPr>
          <w:rFonts w:ascii="Calibri Light" w:hAnsi="Calibri Light"/>
          <w:sz w:val="21"/>
          <w:szCs w:val="21"/>
        </w:rPr>
      </w:pPr>
      <w:r w:rsidRPr="00F860E4">
        <w:rPr>
          <w:rFonts w:ascii="Calibri Light" w:hAnsi="Calibri Light"/>
          <w:sz w:val="21"/>
          <w:szCs w:val="21"/>
        </w:rPr>
        <w:t>Carta mediante la cual el titular de la visa se hace responsable de la permanencia del beneficiario y de su salida del país. En el caso de menores de edad, la solicitud, poder o autorización, será suscrita por sus padres y autenticada ante notario o Cónsul colombiano.</w:t>
      </w:r>
    </w:p>
    <w:p w:rsidR="00E135BC" w:rsidRPr="00F860E4" w:rsidRDefault="00E135BC" w:rsidP="00F860E4">
      <w:pPr>
        <w:pStyle w:val="Prrafodelista"/>
        <w:numPr>
          <w:ilvl w:val="0"/>
          <w:numId w:val="4"/>
        </w:numPr>
        <w:jc w:val="both"/>
        <w:rPr>
          <w:rFonts w:ascii="Calibri Light" w:hAnsi="Calibri Light"/>
          <w:sz w:val="21"/>
          <w:szCs w:val="21"/>
        </w:rPr>
      </w:pPr>
      <w:r w:rsidRPr="00F860E4">
        <w:rPr>
          <w:rFonts w:ascii="Calibri Light" w:hAnsi="Calibri Light"/>
          <w:sz w:val="21"/>
          <w:szCs w:val="21"/>
        </w:rPr>
        <w:lastRenderedPageBreak/>
        <w:t>Fotocopia de la visa vigente del titular.</w:t>
      </w:r>
    </w:p>
    <w:p w:rsidR="00E135BC" w:rsidRPr="00F860E4" w:rsidRDefault="00E135BC" w:rsidP="00F860E4">
      <w:pPr>
        <w:pStyle w:val="Prrafodelista"/>
        <w:numPr>
          <w:ilvl w:val="0"/>
          <w:numId w:val="4"/>
        </w:numPr>
        <w:jc w:val="both"/>
        <w:rPr>
          <w:rFonts w:ascii="Calibri Light" w:hAnsi="Calibri Light"/>
          <w:sz w:val="21"/>
          <w:szCs w:val="21"/>
        </w:rPr>
      </w:pPr>
      <w:r w:rsidRPr="00F860E4">
        <w:rPr>
          <w:rFonts w:ascii="Calibri Light" w:hAnsi="Calibri Light"/>
          <w:sz w:val="21"/>
          <w:szCs w:val="21"/>
        </w:rPr>
        <w:t>Cuando la solicitud de la visa en calidad de beneficiario se presente ante la oficina de Visas en Bogotá el extranjero compañero(a) permanente del titular de la visa deberá presentar la respectiva providencia judicial o acta de conciliación o escritura pública mediante la cual se declare la existencia de la unión marital de hecho de acuerdo con las normas colombianas, con fecha de expedición no mayor a tres (3) meses con respecto del día en que se presente la solicitud de la visa.</w:t>
      </w:r>
    </w:p>
    <w:p w:rsidR="00E135BC" w:rsidRPr="00F860E4" w:rsidRDefault="00F860E4" w:rsidP="00F860E4">
      <w:pPr>
        <w:jc w:val="both"/>
        <w:rPr>
          <w:rFonts w:ascii="Calibri Light" w:hAnsi="Calibri Light"/>
          <w:b/>
          <w:sz w:val="21"/>
          <w:szCs w:val="21"/>
        </w:rPr>
      </w:pPr>
      <w:r w:rsidRPr="00F860E4">
        <w:rPr>
          <w:rFonts w:ascii="Calibri Light" w:hAnsi="Calibri Light"/>
          <w:b/>
          <w:sz w:val="21"/>
          <w:szCs w:val="21"/>
        </w:rPr>
        <w:t>COSTOS:</w:t>
      </w:r>
    </w:p>
    <w:p w:rsidR="00E135BC" w:rsidRPr="00F860E4" w:rsidRDefault="00E135BC" w:rsidP="00F860E4">
      <w:pPr>
        <w:jc w:val="both"/>
        <w:rPr>
          <w:rFonts w:ascii="Calibri Light" w:hAnsi="Calibri Light"/>
          <w:sz w:val="21"/>
          <w:szCs w:val="21"/>
        </w:rPr>
      </w:pPr>
      <w:r w:rsidRPr="00F860E4">
        <w:rPr>
          <w:rFonts w:ascii="Calibri Light" w:hAnsi="Calibri Light"/>
          <w:b/>
          <w:sz w:val="21"/>
          <w:szCs w:val="21"/>
        </w:rPr>
        <w:t>ESTUDIO.</w:t>
      </w:r>
      <w:r w:rsidRPr="00F860E4">
        <w:rPr>
          <w:rFonts w:ascii="Calibri Light" w:hAnsi="Calibri Light"/>
          <w:sz w:val="21"/>
          <w:szCs w:val="21"/>
        </w:rPr>
        <w:t xml:space="preserve"> Quince dólares (US$15) en pesos colombianos conforme la tasa de cambio promedio establecida cuatrimestralmente por el Ministerio de Relaciones Exteriores. NO REEMBOLSABLE.</w:t>
      </w:r>
    </w:p>
    <w:p w:rsidR="00E135BC" w:rsidRPr="00F860E4" w:rsidRDefault="00E135BC" w:rsidP="00F860E4">
      <w:pPr>
        <w:jc w:val="both"/>
        <w:rPr>
          <w:rFonts w:ascii="Calibri Light" w:hAnsi="Calibri Light"/>
          <w:sz w:val="21"/>
          <w:szCs w:val="21"/>
        </w:rPr>
      </w:pPr>
      <w:r w:rsidRPr="00F860E4">
        <w:rPr>
          <w:rFonts w:ascii="Calibri Light" w:hAnsi="Calibri Light"/>
          <w:b/>
          <w:sz w:val="21"/>
          <w:szCs w:val="21"/>
        </w:rPr>
        <w:t>VISA.</w:t>
      </w:r>
      <w:r w:rsidRPr="00F860E4">
        <w:rPr>
          <w:rFonts w:ascii="Calibri Light" w:hAnsi="Calibri Light"/>
          <w:sz w:val="21"/>
          <w:szCs w:val="21"/>
        </w:rPr>
        <w:t xml:space="preserve"> Cuarenta dólares (US$40) en pesos colombianos conforme la tasa de cambio promedio establecida cuatrimestralmente por el Ministerio de Relaciones Exteriores. Incluye Impuesto de Timbre por valor de</w:t>
      </w:r>
    </w:p>
    <w:p w:rsidR="00E135BC" w:rsidRPr="00F860E4" w:rsidRDefault="00E135BC" w:rsidP="00F860E4">
      <w:pPr>
        <w:jc w:val="both"/>
        <w:rPr>
          <w:rFonts w:ascii="Calibri Light" w:hAnsi="Calibri Light"/>
          <w:sz w:val="21"/>
          <w:szCs w:val="21"/>
        </w:rPr>
      </w:pPr>
      <w:r w:rsidRPr="00F860E4">
        <w:rPr>
          <w:rFonts w:ascii="Calibri Light" w:hAnsi="Calibri Light"/>
          <w:sz w:val="21"/>
          <w:szCs w:val="21"/>
        </w:rPr>
        <w:t>US$30.</w:t>
      </w:r>
    </w:p>
    <w:p w:rsidR="00F860E4" w:rsidRPr="00F860E4" w:rsidRDefault="00E135BC" w:rsidP="00F860E4">
      <w:pPr>
        <w:jc w:val="both"/>
        <w:rPr>
          <w:rFonts w:ascii="Calibri Light" w:hAnsi="Calibri Light"/>
          <w:sz w:val="21"/>
          <w:szCs w:val="21"/>
        </w:rPr>
      </w:pPr>
      <w:r w:rsidRPr="00F860E4">
        <w:rPr>
          <w:rFonts w:ascii="Calibri Light" w:hAnsi="Calibri Light"/>
          <w:b/>
          <w:sz w:val="21"/>
          <w:szCs w:val="21"/>
        </w:rPr>
        <w:t>VIGENCIA:</w:t>
      </w:r>
      <w:r w:rsidRPr="00F860E4">
        <w:rPr>
          <w:rFonts w:ascii="Calibri Light" w:hAnsi="Calibri Light"/>
          <w:sz w:val="21"/>
          <w:szCs w:val="21"/>
        </w:rPr>
        <w:t xml:space="preserve"> Hasta un (1) año. Se pierde por ausencia de territorio colombiano superior a</w:t>
      </w:r>
      <w:r w:rsidR="00F860E4" w:rsidRPr="00F860E4">
        <w:rPr>
          <w:rFonts w:ascii="Calibri Light" w:hAnsi="Calibri Light"/>
          <w:sz w:val="21"/>
          <w:szCs w:val="21"/>
        </w:rPr>
        <w:t xml:space="preserve"> ciento ochenta días (180) días</w:t>
      </w:r>
    </w:p>
    <w:p w:rsidR="00E135BC" w:rsidRPr="00F860E4" w:rsidRDefault="00E135BC" w:rsidP="00F860E4">
      <w:pPr>
        <w:jc w:val="both"/>
        <w:rPr>
          <w:rFonts w:ascii="Calibri Light" w:hAnsi="Calibri Light"/>
          <w:sz w:val="21"/>
          <w:szCs w:val="21"/>
        </w:rPr>
      </w:pPr>
      <w:r w:rsidRPr="00F860E4">
        <w:rPr>
          <w:rFonts w:ascii="Calibri Light" w:hAnsi="Calibri Light"/>
          <w:sz w:val="21"/>
          <w:szCs w:val="21"/>
        </w:rPr>
        <w:t>Lugar de expedición: Bogotá D.C., Avenida 19 Nº 98 – 03 Edificio Torre 100 pisos 3º y 4º</w:t>
      </w:r>
    </w:p>
    <w:p w:rsidR="00E135BC" w:rsidRPr="00F860E4" w:rsidRDefault="00E135BC" w:rsidP="00F860E4">
      <w:pPr>
        <w:jc w:val="both"/>
        <w:rPr>
          <w:rFonts w:ascii="Calibri Light" w:hAnsi="Calibri Light"/>
          <w:sz w:val="21"/>
          <w:szCs w:val="21"/>
        </w:rPr>
      </w:pPr>
      <w:r w:rsidRPr="00F860E4">
        <w:rPr>
          <w:rFonts w:ascii="Calibri Light" w:hAnsi="Calibri Light"/>
          <w:sz w:val="21"/>
          <w:szCs w:val="21"/>
        </w:rPr>
        <w:t>Formulario de solicitud de visa: “para la solicitud de cualquier clase o catego</w:t>
      </w:r>
      <w:r w:rsidR="00F860E4" w:rsidRPr="00F860E4">
        <w:rPr>
          <w:rFonts w:ascii="Calibri Light" w:hAnsi="Calibri Light"/>
          <w:sz w:val="21"/>
          <w:szCs w:val="21"/>
        </w:rPr>
        <w:t xml:space="preserve">ría de visa o para adelantar un </w:t>
      </w:r>
      <w:r w:rsidRPr="00F860E4">
        <w:rPr>
          <w:rFonts w:ascii="Calibri Light" w:hAnsi="Calibri Light"/>
          <w:sz w:val="21"/>
          <w:szCs w:val="21"/>
        </w:rPr>
        <w:t>trámite que requiera hacer uso de una etiqueta de visa”.</w:t>
      </w:r>
    </w:p>
    <w:p w:rsidR="00E135BC" w:rsidRPr="00F860E4" w:rsidRDefault="00E135BC" w:rsidP="00F860E4">
      <w:pPr>
        <w:jc w:val="both"/>
        <w:rPr>
          <w:rFonts w:ascii="Calibri Light" w:hAnsi="Calibri Light"/>
          <w:sz w:val="21"/>
          <w:szCs w:val="21"/>
        </w:rPr>
      </w:pPr>
      <w:r w:rsidRPr="00F860E4">
        <w:rPr>
          <w:rFonts w:ascii="Calibri Light" w:hAnsi="Calibri Light"/>
          <w:sz w:val="21"/>
          <w:szCs w:val="21"/>
        </w:rPr>
        <w:t xml:space="preserve">Horario de atención: LUNES A VIERNES 7:30 am a 12:00 pm (Último </w:t>
      </w:r>
      <w:r w:rsidR="00F860E4" w:rsidRPr="00F860E4">
        <w:rPr>
          <w:rFonts w:ascii="Calibri Light" w:hAnsi="Calibri Light"/>
          <w:sz w:val="21"/>
          <w:szCs w:val="21"/>
        </w:rPr>
        <w:t xml:space="preserve">día del mes 7:30 am a 10:30 am) </w:t>
      </w:r>
      <w:r w:rsidRPr="00F860E4">
        <w:rPr>
          <w:rFonts w:ascii="Calibri Light" w:hAnsi="Calibri Light"/>
          <w:sz w:val="21"/>
          <w:szCs w:val="21"/>
        </w:rPr>
        <w:t>Copia de la página de datos biográficos del pasaporte y última visa y/o sello de ingreso</w:t>
      </w:r>
    </w:p>
    <w:p w:rsidR="00E135BC" w:rsidRPr="00F860E4" w:rsidRDefault="00F860E4" w:rsidP="00F860E4">
      <w:pPr>
        <w:jc w:val="both"/>
        <w:rPr>
          <w:rFonts w:ascii="Calibri Light" w:hAnsi="Calibri Light"/>
          <w:b/>
          <w:sz w:val="21"/>
          <w:szCs w:val="21"/>
        </w:rPr>
      </w:pPr>
      <w:r w:rsidRPr="00F860E4">
        <w:rPr>
          <w:rFonts w:ascii="Calibri Light" w:hAnsi="Calibri Light"/>
          <w:b/>
          <w:sz w:val="21"/>
          <w:szCs w:val="21"/>
        </w:rPr>
        <w:t>FORMAS DE PAGO:</w:t>
      </w:r>
    </w:p>
    <w:p w:rsidR="00E135BC" w:rsidRPr="00F860E4" w:rsidRDefault="00E135BC" w:rsidP="00F860E4">
      <w:pPr>
        <w:jc w:val="both"/>
        <w:rPr>
          <w:rFonts w:ascii="Calibri Light" w:hAnsi="Calibri Light"/>
          <w:sz w:val="21"/>
          <w:szCs w:val="21"/>
        </w:rPr>
      </w:pPr>
      <w:r w:rsidRPr="00F860E4">
        <w:rPr>
          <w:rFonts w:ascii="Calibri Light" w:hAnsi="Calibri Light"/>
          <w:sz w:val="21"/>
          <w:szCs w:val="21"/>
        </w:rPr>
        <w:t>Nota: Recuerde que para efectuar su pago debe haber realizado previament</w:t>
      </w:r>
      <w:r w:rsidR="00F860E4" w:rsidRPr="00F860E4">
        <w:rPr>
          <w:rFonts w:ascii="Calibri Light" w:hAnsi="Calibri Light"/>
          <w:sz w:val="21"/>
          <w:szCs w:val="21"/>
        </w:rPr>
        <w:t xml:space="preserve">e la solicitud de la visa en la </w:t>
      </w:r>
      <w:r w:rsidRPr="00F860E4">
        <w:rPr>
          <w:rFonts w:ascii="Calibri Light" w:hAnsi="Calibri Light"/>
          <w:sz w:val="21"/>
          <w:szCs w:val="21"/>
        </w:rPr>
        <w:t>oficina de expedición.</w:t>
      </w:r>
    </w:p>
    <w:p w:rsidR="00E135BC" w:rsidRPr="00F860E4" w:rsidRDefault="00E135BC" w:rsidP="00F860E4">
      <w:pPr>
        <w:pStyle w:val="Prrafodelista"/>
        <w:numPr>
          <w:ilvl w:val="0"/>
          <w:numId w:val="5"/>
        </w:numPr>
        <w:jc w:val="both"/>
        <w:rPr>
          <w:rFonts w:ascii="Calibri Light" w:hAnsi="Calibri Light"/>
          <w:sz w:val="21"/>
          <w:szCs w:val="21"/>
        </w:rPr>
      </w:pPr>
      <w:r w:rsidRPr="00F860E4">
        <w:rPr>
          <w:rFonts w:ascii="Calibri Light" w:hAnsi="Calibri Light"/>
          <w:sz w:val="21"/>
          <w:szCs w:val="21"/>
        </w:rPr>
        <w:t>Consignación en la entidad bancaria autorizada por el Ministerio de Relaciones Exteriores.</w:t>
      </w:r>
      <w:r w:rsidR="00F860E4" w:rsidRPr="00F860E4">
        <w:rPr>
          <w:rFonts w:ascii="Calibri Light" w:hAnsi="Calibri Light"/>
          <w:sz w:val="21"/>
          <w:szCs w:val="21"/>
        </w:rPr>
        <w:t xml:space="preserve"> </w:t>
      </w:r>
      <w:r w:rsidRPr="00F860E4">
        <w:rPr>
          <w:rFonts w:ascii="Calibri Light" w:hAnsi="Calibri Light"/>
          <w:sz w:val="21"/>
          <w:szCs w:val="21"/>
        </w:rPr>
        <w:t>Red cajeros automáticos de SERVIBANCA.</w:t>
      </w:r>
    </w:p>
    <w:p w:rsidR="00E135BC" w:rsidRPr="00F860E4" w:rsidRDefault="00E135BC" w:rsidP="00F860E4">
      <w:pPr>
        <w:pStyle w:val="Prrafodelista"/>
        <w:numPr>
          <w:ilvl w:val="0"/>
          <w:numId w:val="5"/>
        </w:numPr>
        <w:jc w:val="both"/>
        <w:rPr>
          <w:rFonts w:ascii="Calibri Light" w:hAnsi="Calibri Light"/>
        </w:rPr>
      </w:pPr>
      <w:r w:rsidRPr="00F860E4">
        <w:rPr>
          <w:rFonts w:ascii="Calibri Light" w:hAnsi="Calibri Light"/>
        </w:rPr>
        <w:t>Tarjetas asociadas a la RED VISA, este pago debe efectuarse directamente en la oficina de Visas en</w:t>
      </w:r>
      <w:r w:rsidR="00F860E4">
        <w:rPr>
          <w:rFonts w:ascii="Calibri Light" w:hAnsi="Calibri Light"/>
        </w:rPr>
        <w:t xml:space="preserve"> </w:t>
      </w:r>
      <w:r w:rsidRPr="00F860E4">
        <w:rPr>
          <w:rFonts w:ascii="Calibri Light" w:hAnsi="Calibri Light"/>
        </w:rPr>
        <w:t>Bogotá D.C.</w:t>
      </w:r>
    </w:p>
    <w:p w:rsidR="00797766" w:rsidRPr="00F860E4" w:rsidRDefault="00E135BC" w:rsidP="00F860E4">
      <w:pPr>
        <w:pStyle w:val="Prrafodelista"/>
        <w:numPr>
          <w:ilvl w:val="0"/>
          <w:numId w:val="5"/>
        </w:numPr>
        <w:jc w:val="both"/>
        <w:rPr>
          <w:rFonts w:ascii="Calibri Light" w:hAnsi="Calibri Light"/>
        </w:rPr>
      </w:pPr>
      <w:r w:rsidRPr="00F860E4">
        <w:rPr>
          <w:rFonts w:ascii="Calibri Light" w:hAnsi="Calibri Light"/>
        </w:rPr>
        <w:t>También podrá hacerlo a través de internet, para esto deberá utilizar el Sistema de Pago electrónico,</w:t>
      </w:r>
      <w:r w:rsidR="00F860E4">
        <w:rPr>
          <w:rFonts w:ascii="Calibri Light" w:hAnsi="Calibri Light"/>
        </w:rPr>
        <w:t xml:space="preserve"> </w:t>
      </w:r>
      <w:r w:rsidRPr="00F860E4">
        <w:rPr>
          <w:rFonts w:ascii="Calibri Light" w:hAnsi="Calibri Light"/>
        </w:rPr>
        <w:t>oprimiendo el botón pagos seguros en línea.</w:t>
      </w:r>
    </w:p>
    <w:sectPr w:rsidR="00797766" w:rsidRPr="00F860E4">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A49" w:rsidRDefault="00F74A49" w:rsidP="00F860E4">
      <w:pPr>
        <w:spacing w:after="0" w:line="240" w:lineRule="auto"/>
      </w:pPr>
      <w:r>
        <w:separator/>
      </w:r>
    </w:p>
  </w:endnote>
  <w:endnote w:type="continuationSeparator" w:id="0">
    <w:p w:rsidR="00F74A49" w:rsidRDefault="00F74A49" w:rsidP="00F86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A49" w:rsidRDefault="00F74A49" w:rsidP="00F860E4">
      <w:pPr>
        <w:spacing w:after="0" w:line="240" w:lineRule="auto"/>
      </w:pPr>
      <w:r>
        <w:separator/>
      </w:r>
    </w:p>
  </w:footnote>
  <w:footnote w:type="continuationSeparator" w:id="0">
    <w:p w:rsidR="00F74A49" w:rsidRDefault="00F74A49" w:rsidP="00F860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0E4" w:rsidRDefault="00322FA6">
    <w:pPr>
      <w:pStyle w:val="Encabezado"/>
    </w:pPr>
    <w:r>
      <w:rPr>
        <w:noProof/>
        <w:lang w:eastAsia="es-CO"/>
      </w:rPr>
      <w:drawing>
        <wp:anchor distT="0" distB="0" distL="114300" distR="114300" simplePos="0" relativeHeight="251659264" behindDoc="0" locked="0" layoutInCell="1" allowOverlap="1" wp14:anchorId="1B635459" wp14:editId="4CA7A7CF">
          <wp:simplePos x="0" y="0"/>
          <wp:positionH relativeFrom="margin">
            <wp:posOffset>1472565</wp:posOffset>
          </wp:positionH>
          <wp:positionV relativeFrom="margin">
            <wp:posOffset>-982980</wp:posOffset>
          </wp:positionV>
          <wp:extent cx="2659380" cy="624840"/>
          <wp:effectExtent l="0" t="0" r="7620" b="381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8158" b="-2181"/>
                  <a:stretch/>
                </pic:blipFill>
                <pic:spPr bwMode="auto">
                  <a:xfrm>
                    <a:off x="0" y="0"/>
                    <a:ext cx="2659380" cy="6248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860E4" w:rsidRDefault="00F860E4">
    <w:pPr>
      <w:pStyle w:val="Encabezado"/>
    </w:pPr>
  </w:p>
  <w:p w:rsidR="00F860E4" w:rsidRDefault="00463AC7">
    <w:pPr>
      <w:pStyle w:val="Encabezado"/>
    </w:pPr>
    <w:r>
      <w:rPr>
        <w:noProof/>
        <w:lang w:eastAsia="es-CO"/>
      </w:rPr>
      <w:t xml:space="preserve">                                                                                                                         </w:t>
    </w:r>
  </w:p>
  <w:p w:rsidR="00F860E4" w:rsidRDefault="00F860E4">
    <w:pPr>
      <w:pStyle w:val="Encabezado"/>
    </w:pPr>
  </w:p>
  <w:p w:rsidR="00F860E4" w:rsidRDefault="00F860E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27F71"/>
    <w:multiLevelType w:val="hybridMultilevel"/>
    <w:tmpl w:val="EA3A57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3DA7F67"/>
    <w:multiLevelType w:val="hybridMultilevel"/>
    <w:tmpl w:val="B07E73EA"/>
    <w:lvl w:ilvl="0" w:tplc="E8021BA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B48496A"/>
    <w:multiLevelType w:val="hybridMultilevel"/>
    <w:tmpl w:val="8BBE88EC"/>
    <w:lvl w:ilvl="0" w:tplc="E8021BA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A39097A"/>
    <w:multiLevelType w:val="hybridMultilevel"/>
    <w:tmpl w:val="C7FCC2D6"/>
    <w:lvl w:ilvl="0" w:tplc="A46C3782">
      <w:numFmt w:val="bullet"/>
      <w:lvlText w:val=""/>
      <w:lvlJc w:val="left"/>
      <w:pPr>
        <w:ind w:left="720" w:hanging="360"/>
      </w:pPr>
      <w:rPr>
        <w:rFonts w:ascii="Calibri Light" w:eastAsiaTheme="minorHAnsi" w:hAnsi="Calibri Light"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6BC687F"/>
    <w:multiLevelType w:val="hybridMultilevel"/>
    <w:tmpl w:val="C7080EC6"/>
    <w:lvl w:ilvl="0" w:tplc="E8021BAA">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5BC"/>
    <w:rsid w:val="000C2B34"/>
    <w:rsid w:val="00243635"/>
    <w:rsid w:val="00322FA6"/>
    <w:rsid w:val="00463AC7"/>
    <w:rsid w:val="006E43DB"/>
    <w:rsid w:val="008B1A3B"/>
    <w:rsid w:val="00954810"/>
    <w:rsid w:val="00E135BC"/>
    <w:rsid w:val="00F2772E"/>
    <w:rsid w:val="00F74A49"/>
    <w:rsid w:val="00F860E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402E17-481C-4CB0-8E4B-A0A5D0CA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35BC"/>
    <w:pPr>
      <w:ind w:left="720"/>
      <w:contextualSpacing/>
    </w:pPr>
  </w:style>
  <w:style w:type="paragraph" w:styleId="Encabezado">
    <w:name w:val="header"/>
    <w:basedOn w:val="Normal"/>
    <w:link w:val="EncabezadoCar"/>
    <w:uiPriority w:val="99"/>
    <w:unhideWhenUsed/>
    <w:rsid w:val="00F860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60E4"/>
  </w:style>
  <w:style w:type="paragraph" w:styleId="Piedepgina">
    <w:name w:val="footer"/>
    <w:basedOn w:val="Normal"/>
    <w:link w:val="PiedepginaCar"/>
    <w:uiPriority w:val="99"/>
    <w:unhideWhenUsed/>
    <w:rsid w:val="00F860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6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722</Words>
  <Characters>3976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Sindy - ORI</dc:creator>
  <cp:lastModifiedBy>RELACIONES INTERNACI</cp:lastModifiedBy>
  <cp:revision>5</cp:revision>
  <dcterms:created xsi:type="dcterms:W3CDTF">2015-07-13T16:19:00Z</dcterms:created>
  <dcterms:modified xsi:type="dcterms:W3CDTF">2016-03-09T21:31:00Z</dcterms:modified>
</cp:coreProperties>
</file>