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E64" w:rsidRDefault="00F94E64" w:rsidP="00C0131C">
      <w:pPr>
        <w:spacing w:line="0" w:lineRule="atLeast"/>
        <w:ind w:left="1140"/>
        <w:jc w:val="center"/>
        <w:rPr>
          <w:b/>
        </w:rPr>
      </w:pPr>
      <w:r>
        <w:rPr>
          <w:b/>
        </w:rPr>
        <w:t>UNIVERSIDAD METROPOLITANA</w:t>
      </w:r>
    </w:p>
    <w:p w:rsidR="00F94E64" w:rsidRDefault="00F94E64" w:rsidP="00C0131C">
      <w:pPr>
        <w:spacing w:line="4" w:lineRule="exact"/>
        <w:jc w:val="center"/>
        <w:rPr>
          <w:rFonts w:ascii="Times New Roman" w:eastAsia="Times New Roman" w:hAnsi="Times New Roman"/>
        </w:rPr>
      </w:pPr>
    </w:p>
    <w:p w:rsidR="00F94E64" w:rsidRDefault="00F94E64" w:rsidP="00C0131C">
      <w:pPr>
        <w:spacing w:line="0" w:lineRule="atLeast"/>
        <w:ind w:left="980"/>
        <w:jc w:val="center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COMITÉ DE ETICA DE INVESTIGACION (C.E.I)</w:t>
      </w:r>
    </w:p>
    <w:p w:rsidR="00F94E64" w:rsidRPr="002B5EB5" w:rsidRDefault="00F94E64" w:rsidP="00C0131C">
      <w:pPr>
        <w:pStyle w:val="Sinespaciado"/>
        <w:jc w:val="center"/>
      </w:pPr>
      <w:r w:rsidRPr="0082482A">
        <w:rPr>
          <w:sz w:val="24"/>
        </w:rPr>
        <w:t>Aspectos éticos a evaluar en un protocolo de investigación.</w:t>
      </w:r>
    </w:p>
    <w:p w:rsidR="00F94E64" w:rsidRDefault="00F94E64" w:rsidP="00C0131C">
      <w:pPr>
        <w:jc w:val="center"/>
        <w:rPr>
          <w:rFonts w:ascii="Arial" w:hAnsi="Arial" w:cs="Arial"/>
          <w:sz w:val="20"/>
          <w:szCs w:val="20"/>
        </w:rPr>
      </w:pPr>
    </w:p>
    <w:p w:rsidR="00F94E64" w:rsidRDefault="00F94E64" w:rsidP="00F94E64">
      <w:pPr>
        <w:spacing w:line="187" w:lineRule="exact"/>
        <w:rPr>
          <w:rFonts w:ascii="Times New Roman" w:eastAsia="Times New Roman" w:hAnsi="Times New Roman"/>
        </w:rPr>
      </w:pPr>
    </w:p>
    <w:p w:rsidR="00F94E64" w:rsidRDefault="00F94E64" w:rsidP="00F94E64">
      <w:pPr>
        <w:spacing w:line="249" w:lineRule="auto"/>
        <w:ind w:left="426" w:right="580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Lista de verificación de documentos requeri</w:t>
      </w:r>
      <w:r w:rsidR="004330D1">
        <w:rPr>
          <w:rFonts w:ascii="Arial" w:eastAsia="Arial" w:hAnsi="Arial"/>
        </w:rPr>
        <w:t xml:space="preserve">dos, para recibir los proyectos </w:t>
      </w:r>
      <w:bookmarkStart w:id="0" w:name="_GoBack"/>
      <w:bookmarkEnd w:id="0"/>
      <w:r>
        <w:rPr>
          <w:rFonts w:ascii="Arial" w:eastAsia="Arial" w:hAnsi="Arial"/>
        </w:rPr>
        <w:t>de investigación para su evaluación ética.</w:t>
      </w:r>
    </w:p>
    <w:p w:rsidR="00F94E64" w:rsidRDefault="00F94E64" w:rsidP="00F94E64">
      <w:pPr>
        <w:spacing w:line="183" w:lineRule="exact"/>
        <w:ind w:left="426"/>
        <w:jc w:val="both"/>
        <w:rPr>
          <w:rFonts w:ascii="Times New Roman" w:eastAsia="Times New Roman" w:hAnsi="Times New Roman"/>
        </w:rPr>
      </w:pPr>
    </w:p>
    <w:p w:rsidR="00F94E64" w:rsidRDefault="00F94E64" w:rsidP="00F94E64">
      <w:pPr>
        <w:spacing w:line="254" w:lineRule="auto"/>
        <w:ind w:left="426" w:right="480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 xml:space="preserve">Los investigadores, al someter al Comité de ética de Investigación sus proyectos, deben verificar y aportar, ante la secretaría del CEI, los siguientes documentos. No todos los </w:t>
      </w:r>
      <w:proofErr w:type="spellStart"/>
      <w:r>
        <w:rPr>
          <w:rFonts w:ascii="Arial" w:eastAsia="Arial" w:hAnsi="Arial"/>
        </w:rPr>
        <w:t>items</w:t>
      </w:r>
      <w:proofErr w:type="spellEnd"/>
      <w:r>
        <w:rPr>
          <w:rFonts w:ascii="Arial" w:eastAsia="Arial" w:hAnsi="Arial"/>
        </w:rPr>
        <w:t xml:space="preserve"> aplican para todas las investigaciones.</w:t>
      </w:r>
    </w:p>
    <w:p w:rsidR="00F94E64" w:rsidRDefault="00F94E64" w:rsidP="00E13013">
      <w:pPr>
        <w:rPr>
          <w:rFonts w:ascii="Arial" w:hAnsi="Arial" w:cs="Arial"/>
          <w:b/>
        </w:rPr>
      </w:pPr>
    </w:p>
    <w:p w:rsidR="00F94E64" w:rsidRDefault="00F94E64" w:rsidP="00E1301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GRUPO DE INVESTIGACIÓN: </w:t>
      </w:r>
    </w:p>
    <w:p w:rsidR="00F94E64" w:rsidRDefault="00F94E64" w:rsidP="00E13013">
      <w:pPr>
        <w:rPr>
          <w:rFonts w:ascii="Arial" w:hAnsi="Arial" w:cs="Arial"/>
          <w:b/>
        </w:rPr>
      </w:pPr>
    </w:p>
    <w:p w:rsidR="00E13013" w:rsidRPr="004C18BE" w:rsidRDefault="00E13013" w:rsidP="00E13013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</w:rPr>
        <w:t>NOMBRE DEL PROYECTO</w:t>
      </w:r>
      <w:r w:rsidRPr="0041108A">
        <w:rPr>
          <w:rFonts w:ascii="Arial" w:hAnsi="Arial" w:cs="Arial"/>
          <w:b/>
        </w:rPr>
        <w:t>:</w:t>
      </w:r>
      <w:r w:rsidRPr="0041108A">
        <w:rPr>
          <w:rFonts w:ascii="Arial" w:hAnsi="Arial" w:cs="Arial"/>
        </w:rPr>
        <w:t xml:space="preserve"> </w:t>
      </w:r>
    </w:p>
    <w:p w:rsidR="00F94E64" w:rsidRDefault="00F94E64" w:rsidP="00E13013">
      <w:pPr>
        <w:rPr>
          <w:rFonts w:ascii="Arial" w:hAnsi="Arial" w:cs="Arial"/>
          <w:b/>
        </w:rPr>
      </w:pPr>
    </w:p>
    <w:p w:rsidR="00E13013" w:rsidRPr="00BE5BC4" w:rsidRDefault="00E13013" w:rsidP="00E13013">
      <w:pPr>
        <w:rPr>
          <w:rFonts w:ascii="Arial" w:hAnsi="Arial" w:cs="Arial"/>
        </w:rPr>
      </w:pPr>
      <w:r>
        <w:rPr>
          <w:rFonts w:ascii="Arial" w:hAnsi="Arial" w:cs="Arial"/>
          <w:b/>
        </w:rPr>
        <w:t>INVESTIGADORES</w:t>
      </w:r>
      <w:r w:rsidRPr="001B4D4F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</w:t>
      </w:r>
    </w:p>
    <w:p w:rsidR="00E13013" w:rsidRPr="002B5EB5" w:rsidRDefault="00E13013" w:rsidP="00E13013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078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68"/>
        <w:gridCol w:w="5251"/>
        <w:gridCol w:w="405"/>
        <w:gridCol w:w="552"/>
        <w:gridCol w:w="4011"/>
      </w:tblGrid>
      <w:tr w:rsidR="00E13013" w:rsidRPr="002B5EB5" w:rsidTr="0001129D">
        <w:tc>
          <w:tcPr>
            <w:tcW w:w="568" w:type="dxa"/>
          </w:tcPr>
          <w:p w:rsidR="00E13013" w:rsidRPr="002B5EB5" w:rsidRDefault="00E13013" w:rsidP="0001129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B5EB5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5251" w:type="dxa"/>
          </w:tcPr>
          <w:p w:rsidR="00E13013" w:rsidRPr="002B5EB5" w:rsidRDefault="00E13013" w:rsidP="0001129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B5EB5">
              <w:rPr>
                <w:rFonts w:ascii="Arial" w:hAnsi="Arial" w:cs="Arial"/>
                <w:b/>
                <w:sz w:val="20"/>
                <w:szCs w:val="20"/>
              </w:rPr>
              <w:t>Documento</w:t>
            </w:r>
          </w:p>
        </w:tc>
        <w:tc>
          <w:tcPr>
            <w:tcW w:w="405" w:type="dxa"/>
          </w:tcPr>
          <w:p w:rsidR="00E13013" w:rsidRPr="002B5EB5" w:rsidRDefault="00E13013" w:rsidP="0001129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B5EB5"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552" w:type="dxa"/>
          </w:tcPr>
          <w:p w:rsidR="00E13013" w:rsidRPr="002B5EB5" w:rsidRDefault="00E13013" w:rsidP="0001129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B5EB5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4011" w:type="dxa"/>
          </w:tcPr>
          <w:p w:rsidR="00E13013" w:rsidRPr="002B5EB5" w:rsidRDefault="00E13013" w:rsidP="0001129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B5EB5">
              <w:rPr>
                <w:rFonts w:ascii="Arial" w:hAnsi="Arial" w:cs="Arial"/>
                <w:b/>
                <w:sz w:val="20"/>
                <w:szCs w:val="20"/>
              </w:rPr>
              <w:t>Observaciones</w:t>
            </w:r>
          </w:p>
        </w:tc>
      </w:tr>
      <w:tr w:rsidR="00E13013" w:rsidRPr="003A41FD" w:rsidTr="0001129D">
        <w:tc>
          <w:tcPr>
            <w:tcW w:w="568" w:type="dxa"/>
          </w:tcPr>
          <w:p w:rsidR="00E13013" w:rsidRPr="003A41FD" w:rsidRDefault="00E13013" w:rsidP="0001129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251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Formato de solicitud para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la evaluación ética del protocolo</w:t>
            </w: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, firmado por el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investigador principal y enviado al correo del comité.</w:t>
            </w:r>
          </w:p>
        </w:tc>
        <w:tc>
          <w:tcPr>
            <w:tcW w:w="405" w:type="dxa"/>
          </w:tcPr>
          <w:p w:rsidR="00E13013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52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011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13013" w:rsidRPr="003A41FD" w:rsidTr="0001129D">
        <w:tc>
          <w:tcPr>
            <w:tcW w:w="568" w:type="dxa"/>
          </w:tcPr>
          <w:p w:rsidR="00E13013" w:rsidRPr="003A41FD" w:rsidRDefault="00E13013" w:rsidP="0001129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251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Proyecto de investigación </w:t>
            </w:r>
            <w:r w:rsidR="008E6F5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y Formato Anexo No.1 de Aspectos técnicos, administrativos y éticos </w:t>
            </w: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>en su vers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i</w:t>
            </w: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>ón final en digital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8E6F5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(formato PDF)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enviada al correo del Comité de ética de investigación.</w:t>
            </w:r>
          </w:p>
        </w:tc>
        <w:tc>
          <w:tcPr>
            <w:tcW w:w="405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52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011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13013" w:rsidRPr="003A41FD" w:rsidTr="0001129D">
        <w:tc>
          <w:tcPr>
            <w:tcW w:w="568" w:type="dxa"/>
          </w:tcPr>
          <w:p w:rsidR="00E13013" w:rsidRPr="003A41FD" w:rsidRDefault="00E13013" w:rsidP="0001129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5251" w:type="dxa"/>
          </w:tcPr>
          <w:p w:rsidR="00E13013" w:rsidRPr="003A41FD" w:rsidRDefault="008E6F56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Cvlac</w:t>
            </w:r>
            <w:proofErr w:type="spellEnd"/>
            <w:r w:rsidR="00E13013"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del investigador principal y de los </w:t>
            </w:r>
            <w:proofErr w:type="spellStart"/>
            <w:r w:rsidR="00E13013"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>coinvestigadores</w:t>
            </w:r>
            <w:proofErr w:type="spellEnd"/>
            <w:r w:rsidR="00E13013"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. </w:t>
            </w: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>Revisión</w:t>
            </w:r>
            <w:r w:rsidR="00E13013"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 la idoneidad  y competencia: </w:t>
            </w: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>Formación</w:t>
            </w:r>
            <w:r w:rsidR="00E13013"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>académica</w:t>
            </w:r>
            <w:r w:rsidR="00E13013"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>, experiencia y adiestramiento.</w:t>
            </w:r>
            <w:r w:rsidR="00E1301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Enviar al correo del comité.</w:t>
            </w:r>
          </w:p>
        </w:tc>
        <w:tc>
          <w:tcPr>
            <w:tcW w:w="405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52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011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13013" w:rsidRPr="003A41FD" w:rsidTr="0001129D">
        <w:tc>
          <w:tcPr>
            <w:tcW w:w="568" w:type="dxa"/>
          </w:tcPr>
          <w:p w:rsidR="00E13013" w:rsidRPr="003A41FD" w:rsidRDefault="00E13013" w:rsidP="0001129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5251" w:type="dxa"/>
          </w:tcPr>
          <w:p w:rsidR="00E13013" w:rsidRPr="003A41FD" w:rsidRDefault="008E6F56" w:rsidP="008E6F5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Documento </w:t>
            </w: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>de</w:t>
            </w:r>
            <w:r w:rsidR="00E13013"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ap</w:t>
            </w:r>
            <w:r w:rsidR="00E1301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robación del Comité Científico - </w:t>
            </w:r>
            <w:r w:rsidR="00E13013"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>Metodológico.</w:t>
            </w:r>
            <w:r w:rsidR="00E1301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Escanearlo y enviarlo al correo del comité.</w:t>
            </w:r>
          </w:p>
        </w:tc>
        <w:tc>
          <w:tcPr>
            <w:tcW w:w="405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52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011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13013" w:rsidRPr="003A41FD" w:rsidTr="0001129D">
        <w:tc>
          <w:tcPr>
            <w:tcW w:w="568" w:type="dxa"/>
          </w:tcPr>
          <w:p w:rsidR="00E13013" w:rsidRPr="003A41FD" w:rsidRDefault="00E13013" w:rsidP="0001129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251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Formato del Consentimiento Informado. Verificar que contenga lo requerido por al </w:t>
            </w:r>
            <w:r w:rsidR="008E6F56"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>artículo</w:t>
            </w: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16 de la Resolución 8430/93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. Enviarlo al correo del comité.</w:t>
            </w:r>
          </w:p>
        </w:tc>
        <w:tc>
          <w:tcPr>
            <w:tcW w:w="405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52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011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13013" w:rsidRPr="003A41FD" w:rsidTr="0001129D">
        <w:tc>
          <w:tcPr>
            <w:tcW w:w="568" w:type="dxa"/>
          </w:tcPr>
          <w:p w:rsidR="00E13013" w:rsidRPr="003A41FD" w:rsidRDefault="00E13013" w:rsidP="0001129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5251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>Formato de Asentimiento informado cuando involucre sujetos menores</w:t>
            </w:r>
            <w:r w:rsidR="008E6F5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 edad. 12 años (M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ujeres</w:t>
            </w:r>
            <w:r w:rsidR="008E6F56">
              <w:rPr>
                <w:rFonts w:ascii="Arial" w:hAnsi="Arial" w:cs="Arial"/>
                <w:color w:val="000000" w:themeColor="text1"/>
                <w:sz w:val="20"/>
                <w:szCs w:val="20"/>
              </w:rPr>
              <w:t>) y 14 años (V</w:t>
            </w: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>arones)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05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52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011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13013" w:rsidRPr="003A41FD" w:rsidTr="0001129D">
        <w:tc>
          <w:tcPr>
            <w:tcW w:w="568" w:type="dxa"/>
          </w:tcPr>
          <w:p w:rsidR="00E13013" w:rsidRPr="003A41FD" w:rsidRDefault="00E13013" w:rsidP="0001129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5251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Formato</w:t>
            </w: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del compromiso</w:t>
            </w: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 privacidad y confidencialidad de los sujetos de </w:t>
            </w:r>
            <w:r w:rsidR="008E6F56"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>investigación</w:t>
            </w: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y de ausencia de </w:t>
            </w: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conflictos de </w:t>
            </w:r>
            <w:r w:rsidR="008E6F56"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>interés</w:t>
            </w: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del equipo investigador.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Enviarlo al correo.</w:t>
            </w:r>
          </w:p>
        </w:tc>
        <w:tc>
          <w:tcPr>
            <w:tcW w:w="405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52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011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13013" w:rsidRPr="003A41FD" w:rsidTr="0001129D">
        <w:tc>
          <w:tcPr>
            <w:tcW w:w="568" w:type="dxa"/>
          </w:tcPr>
          <w:p w:rsidR="00E13013" w:rsidRPr="003A41FD" w:rsidRDefault="00E13013" w:rsidP="0001129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5251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Compensación a entregar a</w:t>
            </w:r>
            <w:r w:rsidR="008E6F5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los sujetos de investigación (</w:t>
            </w: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>transporte, alimentación, otros</w:t>
            </w:r>
            <w:proofErr w:type="gramStart"/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de</w:t>
            </w:r>
            <w:proofErr w:type="gramEnd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ser necesario.</w:t>
            </w:r>
          </w:p>
        </w:tc>
        <w:tc>
          <w:tcPr>
            <w:tcW w:w="405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52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011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13013" w:rsidRPr="003A41FD" w:rsidTr="0001129D">
        <w:tc>
          <w:tcPr>
            <w:tcW w:w="568" w:type="dxa"/>
          </w:tcPr>
          <w:p w:rsidR="00E13013" w:rsidRPr="003A41FD" w:rsidRDefault="00E13013" w:rsidP="0001129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5251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Disponibilidad de atención médica que recibirán los sujetos en caso de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un </w:t>
            </w: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evento adverso asociado a la </w:t>
            </w:r>
            <w:r w:rsidR="008E6F56"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>investigación</w:t>
            </w: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>. (Institución, dirección, cobertura).</w:t>
            </w:r>
          </w:p>
        </w:tc>
        <w:tc>
          <w:tcPr>
            <w:tcW w:w="405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52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011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13013" w:rsidRPr="003A41FD" w:rsidTr="0001129D">
        <w:tc>
          <w:tcPr>
            <w:tcW w:w="568" w:type="dxa"/>
          </w:tcPr>
          <w:p w:rsidR="00E13013" w:rsidRPr="003A41FD" w:rsidRDefault="00E13013" w:rsidP="0001129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51" w:type="dxa"/>
          </w:tcPr>
          <w:p w:rsidR="00E13013" w:rsidRPr="003A41FD" w:rsidRDefault="008E6F56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>Póliza</w:t>
            </w:r>
            <w:r w:rsidR="00E13013"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 seguro e indemnización para los sujetos en caso de sufrir un evento adverso serio. </w:t>
            </w:r>
          </w:p>
        </w:tc>
        <w:tc>
          <w:tcPr>
            <w:tcW w:w="405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52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011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13013" w:rsidRPr="003A41FD" w:rsidTr="0001129D">
        <w:tc>
          <w:tcPr>
            <w:tcW w:w="568" w:type="dxa"/>
          </w:tcPr>
          <w:p w:rsidR="00E13013" w:rsidRPr="003A41FD" w:rsidRDefault="00E13013" w:rsidP="0001129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251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E</w:t>
            </w: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>n caso de incluirse población vulnerable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, identificarla , qué medidas se tomaran  y la justificación de su inclusión en el estudio</w:t>
            </w:r>
          </w:p>
        </w:tc>
        <w:tc>
          <w:tcPr>
            <w:tcW w:w="405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52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011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13013" w:rsidRPr="003A41FD" w:rsidTr="0001129D">
        <w:tc>
          <w:tcPr>
            <w:tcW w:w="568" w:type="dxa"/>
          </w:tcPr>
          <w:p w:rsidR="00E13013" w:rsidRPr="003A41FD" w:rsidRDefault="00E13013" w:rsidP="0001129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251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Existencia </w:t>
            </w: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>de los criter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ios de inclusión y de exclusión. Implicaciones éticas.</w:t>
            </w:r>
          </w:p>
        </w:tc>
        <w:tc>
          <w:tcPr>
            <w:tcW w:w="405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52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011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13013" w:rsidRPr="003A41FD" w:rsidTr="0001129D">
        <w:tc>
          <w:tcPr>
            <w:tcW w:w="568" w:type="dxa"/>
          </w:tcPr>
          <w:p w:rsidR="00E13013" w:rsidRPr="003A41FD" w:rsidRDefault="00E13013" w:rsidP="0001129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5251" w:type="dxa"/>
          </w:tcPr>
          <w:p w:rsidR="00E13013" w:rsidRPr="003A41FD" w:rsidRDefault="008E6F56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>Categorización</w:t>
            </w:r>
            <w:r w:rsidR="00E13013"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del tipo de riesgo de la </w:t>
            </w: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>investigación</w:t>
            </w:r>
            <w:r w:rsidR="00E13013"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, </w:t>
            </w: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>según</w:t>
            </w:r>
            <w:r w:rsidR="00E13013"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>artículo</w:t>
            </w:r>
            <w:r w:rsidR="00E13013"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11 de la </w:t>
            </w: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>Resolución</w:t>
            </w:r>
            <w:r w:rsidR="00E13013"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8430 del 93</w:t>
            </w:r>
          </w:p>
        </w:tc>
        <w:tc>
          <w:tcPr>
            <w:tcW w:w="405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52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011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13013" w:rsidRPr="003A41FD" w:rsidTr="0001129D">
        <w:tc>
          <w:tcPr>
            <w:tcW w:w="568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5251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Si hay uso de laboratorio, verificar que </w:t>
            </w:r>
            <w:r w:rsidR="008E6F56"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>esté</w:t>
            </w: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inscrito en el registro especial de prestadores de salud y certificado de cumplimiento de condiciones de </w:t>
            </w:r>
            <w:r w:rsidR="008E6F56"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>habilitación</w:t>
            </w: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05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52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011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13013" w:rsidRPr="003A41FD" w:rsidTr="0001129D">
        <w:tc>
          <w:tcPr>
            <w:tcW w:w="568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251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Si hay muestras </w:t>
            </w:r>
            <w:r w:rsidR="008E6F56"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>biológicas</w:t>
            </w: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>: Procedimientos de bioseguridad.</w:t>
            </w:r>
          </w:p>
        </w:tc>
        <w:tc>
          <w:tcPr>
            <w:tcW w:w="405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52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011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13013" w:rsidRPr="003A41FD" w:rsidTr="0001129D">
        <w:tc>
          <w:tcPr>
            <w:tcW w:w="568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5251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>Verificar la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>existencia y la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calidad del </w:t>
            </w:r>
            <w:r w:rsidR="008E6F56">
              <w:rPr>
                <w:rFonts w:ascii="Arial" w:hAnsi="Arial" w:cs="Arial"/>
                <w:color w:val="000000" w:themeColor="text1"/>
                <w:sz w:val="20"/>
                <w:szCs w:val="20"/>
              </w:rPr>
              <w:t>Ítem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en el protocolo de </w:t>
            </w:r>
            <w:r w:rsidR="008E6F56">
              <w:rPr>
                <w:rFonts w:ascii="Arial" w:hAnsi="Arial" w:cs="Arial"/>
                <w:color w:val="000000" w:themeColor="text1"/>
                <w:sz w:val="20"/>
                <w:szCs w:val="20"/>
              </w:rPr>
              <w:t>investigación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denominado Consideraciones éticas.</w:t>
            </w:r>
            <w:r w:rsidRPr="003A41F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05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52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011" w:type="dxa"/>
          </w:tcPr>
          <w:p w:rsidR="00E13013" w:rsidRPr="003A41FD" w:rsidRDefault="00E13013" w:rsidP="0001129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:rsidR="00E13013" w:rsidRDefault="00E13013" w:rsidP="00E13013">
      <w:pPr>
        <w:rPr>
          <w:color w:val="000000" w:themeColor="text1"/>
          <w:sz w:val="20"/>
          <w:szCs w:val="20"/>
        </w:rPr>
      </w:pPr>
    </w:p>
    <w:p w:rsidR="00E13013" w:rsidRPr="00A42D3A" w:rsidRDefault="00E13013" w:rsidP="00E13013">
      <w:pPr>
        <w:rPr>
          <w:b/>
          <w:color w:val="000000" w:themeColor="text1"/>
          <w:sz w:val="20"/>
          <w:szCs w:val="20"/>
        </w:rPr>
      </w:pPr>
      <w:r w:rsidRPr="00A42D3A">
        <w:rPr>
          <w:b/>
          <w:color w:val="000000" w:themeColor="text1"/>
          <w:sz w:val="20"/>
          <w:szCs w:val="20"/>
        </w:rPr>
        <w:t>Nota: Los documentos requeridos y que apliquen a la investigación, deben ser enviados al correo institucional del comité de ética de investigación.</w:t>
      </w:r>
    </w:p>
    <w:p w:rsidR="00E13013" w:rsidRDefault="00E13013" w:rsidP="00E13013">
      <w:pPr>
        <w:rPr>
          <w:color w:val="000000" w:themeColor="text1"/>
          <w:sz w:val="20"/>
          <w:szCs w:val="20"/>
        </w:rPr>
      </w:pPr>
    </w:p>
    <w:p w:rsidR="00E13013" w:rsidRDefault="00E13013" w:rsidP="00E13013">
      <w:pPr>
        <w:rPr>
          <w:color w:val="000000" w:themeColor="text1"/>
          <w:sz w:val="20"/>
          <w:szCs w:val="20"/>
        </w:rPr>
      </w:pPr>
    </w:p>
    <w:p w:rsidR="00E13013" w:rsidRDefault="00E13013" w:rsidP="00E13013">
      <w:pPr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2433EE" wp14:editId="7EE9272B">
                <wp:simplePos x="0" y="0"/>
                <wp:positionH relativeFrom="column">
                  <wp:posOffset>1485900</wp:posOffset>
                </wp:positionH>
                <wp:positionV relativeFrom="paragraph">
                  <wp:posOffset>236855</wp:posOffset>
                </wp:positionV>
                <wp:extent cx="5143500" cy="871220"/>
                <wp:effectExtent l="0" t="0" r="38100" b="17780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87122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cx="http://schemas.microsoft.com/office/drawing/2014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013" w:rsidRDefault="00E13013" w:rsidP="00E13013"/>
                          <w:p w:rsidR="00E13013" w:rsidRDefault="00E13013" w:rsidP="00E13013"/>
                          <w:p w:rsidR="00E13013" w:rsidRDefault="00E13013" w:rsidP="00E130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433E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17pt;margin-top:18.65pt;width:405pt;height:68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" fillcolor="white [3201]" strokecolor="black [3200]" strokeweight="1pt">
                <v:textbox>
                  <w:txbxContent>
                    <w:p w:rsidR="00E13013" w:rsidRDefault="00E13013" w:rsidP="00E13013"/>
                    <w:p w:rsidR="00E13013" w:rsidRDefault="00E13013" w:rsidP="00E13013"/>
                    <w:p w:rsidR="00E13013" w:rsidRDefault="00E13013" w:rsidP="00E13013"/>
                  </w:txbxContent>
                </v:textbox>
                <w10:wrap type="square"/>
              </v:shape>
            </w:pict>
          </mc:Fallback>
        </mc:AlternateContent>
      </w:r>
    </w:p>
    <w:p w:rsidR="00E13013" w:rsidRDefault="00E13013" w:rsidP="00E13013">
      <w:pPr>
        <w:rPr>
          <w:color w:val="000000" w:themeColor="text1"/>
          <w:sz w:val="20"/>
          <w:szCs w:val="20"/>
        </w:rPr>
      </w:pPr>
    </w:p>
    <w:p w:rsidR="00E13013" w:rsidRDefault="00E13013" w:rsidP="00E13013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Observaciones </w:t>
      </w:r>
      <w:r w:rsidR="008E6F56">
        <w:rPr>
          <w:color w:val="000000" w:themeColor="text1"/>
          <w:sz w:val="20"/>
          <w:szCs w:val="20"/>
        </w:rPr>
        <w:t>finales:</w:t>
      </w:r>
    </w:p>
    <w:p w:rsidR="00E13013" w:rsidRDefault="00E13013" w:rsidP="00E13013">
      <w:pPr>
        <w:rPr>
          <w:color w:val="000000" w:themeColor="text1"/>
          <w:sz w:val="20"/>
          <w:szCs w:val="20"/>
        </w:rPr>
      </w:pPr>
    </w:p>
    <w:p w:rsidR="00E13013" w:rsidRDefault="00E13013" w:rsidP="00E13013">
      <w:pPr>
        <w:rPr>
          <w:color w:val="000000" w:themeColor="text1"/>
          <w:sz w:val="20"/>
          <w:szCs w:val="20"/>
        </w:rPr>
      </w:pPr>
    </w:p>
    <w:p w:rsidR="00E13013" w:rsidRDefault="00E13013" w:rsidP="00E13013">
      <w:pPr>
        <w:rPr>
          <w:color w:val="000000" w:themeColor="text1"/>
          <w:sz w:val="20"/>
          <w:szCs w:val="20"/>
        </w:rPr>
      </w:pPr>
    </w:p>
    <w:p w:rsidR="00E13013" w:rsidRDefault="00E13013" w:rsidP="00E13013">
      <w:pPr>
        <w:rPr>
          <w:color w:val="000000" w:themeColor="text1"/>
          <w:sz w:val="20"/>
          <w:szCs w:val="20"/>
        </w:rPr>
      </w:pPr>
    </w:p>
    <w:p w:rsidR="008E6F56" w:rsidRDefault="008E6F56" w:rsidP="00E13013">
      <w:pPr>
        <w:rPr>
          <w:color w:val="000000" w:themeColor="text1"/>
          <w:sz w:val="20"/>
          <w:szCs w:val="20"/>
        </w:rPr>
      </w:pPr>
    </w:p>
    <w:p w:rsidR="008E6F56" w:rsidRDefault="008E6F56" w:rsidP="00E13013">
      <w:pPr>
        <w:rPr>
          <w:color w:val="000000" w:themeColor="text1"/>
          <w:sz w:val="20"/>
          <w:szCs w:val="20"/>
        </w:rPr>
      </w:pPr>
    </w:p>
    <w:p w:rsidR="00E13013" w:rsidRDefault="00E13013" w:rsidP="00E13013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Nombre del evaluador:  </w:t>
      </w:r>
    </w:p>
    <w:p w:rsidR="008E6F56" w:rsidRDefault="008E6F56" w:rsidP="00E13013">
      <w:pPr>
        <w:rPr>
          <w:color w:val="000000" w:themeColor="text1"/>
          <w:sz w:val="20"/>
          <w:szCs w:val="20"/>
        </w:rPr>
      </w:pPr>
    </w:p>
    <w:p w:rsidR="00E13013" w:rsidRDefault="00E13013" w:rsidP="00E13013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Firma</w:t>
      </w:r>
      <w:r>
        <w:rPr>
          <w:noProof/>
          <w:color w:val="000000" w:themeColor="text1"/>
          <w:sz w:val="20"/>
          <w:szCs w:val="20"/>
          <w:lang w:val="es-ES" w:eastAsia="es-ES"/>
        </w:rPr>
        <w:t xml:space="preserve">  </w:t>
      </w:r>
    </w:p>
    <w:p w:rsidR="008E6F56" w:rsidRDefault="008E6F56" w:rsidP="00E13013">
      <w:pPr>
        <w:rPr>
          <w:color w:val="000000" w:themeColor="text1"/>
          <w:sz w:val="20"/>
          <w:szCs w:val="20"/>
        </w:rPr>
      </w:pPr>
    </w:p>
    <w:p w:rsidR="00E13013" w:rsidRPr="003A41FD" w:rsidRDefault="00E13013" w:rsidP="00E13013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Fecha   </w:t>
      </w:r>
    </w:p>
    <w:p w:rsidR="008D7B7B" w:rsidRPr="00E13013" w:rsidRDefault="008D7B7B" w:rsidP="00E13013"/>
    <w:sectPr w:rsidR="008D7B7B" w:rsidRPr="00E13013" w:rsidSect="00E1301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68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7409" w:rsidRDefault="00467409">
      <w:r>
        <w:separator/>
      </w:r>
    </w:p>
  </w:endnote>
  <w:endnote w:type="continuationSeparator" w:id="0">
    <w:p w:rsidR="00467409" w:rsidRDefault="00467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41F" w:rsidRDefault="0046740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362C" w:rsidRPr="008B362C" w:rsidRDefault="00E13013" w:rsidP="008B362C">
    <w:pPr>
      <w:pStyle w:val="Piedepgina"/>
      <w:jc w:val="center"/>
      <w:rPr>
        <w:lang w:val="es-ES"/>
      </w:rPr>
    </w:pPr>
    <w:r>
      <w:rPr>
        <w:noProof/>
        <w:lang w:eastAsia="es-CO"/>
      </w:rPr>
      <w:drawing>
        <wp:inline distT="0" distB="0" distL="0" distR="0" wp14:anchorId="26FE01C1" wp14:editId="79961649">
          <wp:extent cx="2367147" cy="897024"/>
          <wp:effectExtent l="0" t="0" r="0" b="508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e de pagina MEMBRETE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9804" cy="939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41F" w:rsidRDefault="0046740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7409" w:rsidRDefault="00467409">
      <w:r>
        <w:separator/>
      </w:r>
    </w:p>
  </w:footnote>
  <w:footnote w:type="continuationSeparator" w:id="0">
    <w:p w:rsidR="00467409" w:rsidRDefault="004674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41F" w:rsidRDefault="0046740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5BC0" w:rsidRPr="00BF1AF4" w:rsidRDefault="00E13013" w:rsidP="001E44F3">
    <w:pPr>
      <w:pStyle w:val="Encabezado"/>
      <w:tabs>
        <w:tab w:val="clear" w:pos="4419"/>
        <w:tab w:val="clear" w:pos="8838"/>
        <w:tab w:val="left" w:pos="7098"/>
      </w:tabs>
      <w:ind w:left="-454"/>
      <w:jc w:val="center"/>
      <w:rPr>
        <w:color w:val="3C8E41"/>
      </w:rPr>
    </w:pPr>
    <w:r>
      <w:rPr>
        <w:noProof/>
        <w:lang w:eastAsia="es-CO"/>
      </w:rPr>
      <w:drawing>
        <wp:inline distT="0" distB="0" distL="0" distR="0" wp14:anchorId="04BFEDE2" wp14:editId="5215BCEF">
          <wp:extent cx="6964851" cy="818515"/>
          <wp:effectExtent l="0" t="0" r="7620" b="635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ncabezado NUEVO MEMBRETE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4713" cy="8678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D5BC0" w:rsidRDefault="00467409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41F" w:rsidRDefault="0046740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327B23C6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013"/>
    <w:rsid w:val="004330D1"/>
    <w:rsid w:val="00467409"/>
    <w:rsid w:val="004B1EDA"/>
    <w:rsid w:val="00831BE8"/>
    <w:rsid w:val="008D7B7B"/>
    <w:rsid w:val="008E6F56"/>
    <w:rsid w:val="00C0131C"/>
    <w:rsid w:val="00E13013"/>
    <w:rsid w:val="00F94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0454B7-2561-404C-BEF7-0FEB71465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3013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1301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13013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E1301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13013"/>
    <w:rPr>
      <w:sz w:val="24"/>
      <w:szCs w:val="24"/>
    </w:rPr>
  </w:style>
  <w:style w:type="table" w:styleId="Tablaconcuadrcula">
    <w:name w:val="Table Grid"/>
    <w:basedOn w:val="Tablanormal"/>
    <w:uiPriority w:val="39"/>
    <w:rsid w:val="00E130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1301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456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5</cp:revision>
  <dcterms:created xsi:type="dcterms:W3CDTF">2018-05-21T20:22:00Z</dcterms:created>
  <dcterms:modified xsi:type="dcterms:W3CDTF">2018-05-21T21:27:00Z</dcterms:modified>
</cp:coreProperties>
</file>